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C4B4" w14:textId="0F8F7484" w:rsidR="00090DFA" w:rsidRDefault="00090DFA" w:rsidP="00CA53AF">
      <w:pPr>
        <w:pStyle w:val="Default"/>
        <w:bidi/>
        <w:spacing w:line="201" w:lineRule="atLeast"/>
        <w:rPr>
          <w:rStyle w:val="A1"/>
          <w:rFonts w:asciiTheme="minorHAnsi" w:hAnsiTheme="minorHAnsi" w:cstheme="minorHAnsi"/>
          <w:b/>
          <w:bCs/>
          <w:color w:val="auto"/>
          <w:sz w:val="44"/>
          <w:szCs w:val="44"/>
        </w:rPr>
      </w:pPr>
      <w:r>
        <w:rPr>
          <w:noProof/>
        </w:rPr>
        <mc:AlternateContent>
          <mc:Choice Requires="wps">
            <w:drawing>
              <wp:anchor distT="0" distB="0" distL="114300" distR="114300" simplePos="0" relativeHeight="251661312" behindDoc="0" locked="0" layoutInCell="1" allowOverlap="1" wp14:anchorId="2D1063E3" wp14:editId="5E7DBEB0">
                <wp:simplePos x="0" y="0"/>
                <wp:positionH relativeFrom="column">
                  <wp:posOffset>-115570</wp:posOffset>
                </wp:positionH>
                <wp:positionV relativeFrom="paragraph">
                  <wp:posOffset>-122555</wp:posOffset>
                </wp:positionV>
                <wp:extent cx="3727450" cy="621665"/>
                <wp:effectExtent l="0" t="0" r="2540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621665"/>
                        </a:xfrm>
                        <a:prstGeom prst="rect">
                          <a:avLst/>
                        </a:prstGeom>
                        <a:solidFill>
                          <a:srgbClr val="8EAADB"/>
                        </a:solidFill>
                        <a:ln w="9525">
                          <a:solidFill>
                            <a:srgbClr val="000000"/>
                          </a:solidFill>
                          <a:miter lim="800000"/>
                          <a:headEnd/>
                          <a:tailEnd/>
                        </a:ln>
                      </wps:spPr>
                      <wps:txbx>
                        <w:txbxContent>
                          <w:p w14:paraId="5F6F5DFE" w14:textId="77777777" w:rsidR="00090DFA" w:rsidRPr="0000005E" w:rsidRDefault="00090DFA" w:rsidP="00090DFA">
                            <w:pPr>
                              <w:jc w:val="center"/>
                              <w:rPr>
                                <w:rFonts w:ascii="Arial" w:hAnsi="Arial"/>
                                <w:b/>
                                <w:color w:val="FFFFFF"/>
                                <w:sz w:val="4"/>
                                <w:szCs w:val="4"/>
                              </w:rPr>
                            </w:pPr>
                          </w:p>
                          <w:p w14:paraId="4E75C59F" w14:textId="77777777" w:rsidR="00090DFA" w:rsidRDefault="00090DFA" w:rsidP="00090DFA">
                            <w:pPr>
                              <w:jc w:val="center"/>
                              <w:rPr>
                                <w:rFonts w:ascii="Arial" w:hAnsi="Arial"/>
                                <w:b/>
                                <w:color w:val="FFFFFF"/>
                                <w:sz w:val="4"/>
                                <w:szCs w:val="4"/>
                              </w:rPr>
                            </w:pPr>
                          </w:p>
                          <w:p w14:paraId="172B3144" w14:textId="77777777" w:rsidR="00090DFA" w:rsidRDefault="00090DFA" w:rsidP="00090DFA">
                            <w:pPr>
                              <w:jc w:val="center"/>
                              <w:rPr>
                                <w:rFonts w:ascii="Arial" w:hAnsi="Arial"/>
                                <w:b/>
                                <w:color w:val="FFFFFF"/>
                                <w:sz w:val="4"/>
                                <w:szCs w:val="4"/>
                              </w:rPr>
                            </w:pPr>
                          </w:p>
                          <w:p w14:paraId="6F0DC2A2" w14:textId="77777777" w:rsidR="00090DFA" w:rsidRDefault="00090DFA" w:rsidP="00090DFA">
                            <w:pPr>
                              <w:jc w:val="center"/>
                              <w:rPr>
                                <w:rFonts w:ascii="Arial" w:hAnsi="Arial"/>
                                <w:b/>
                                <w:color w:val="FFFFFF"/>
                                <w:sz w:val="4"/>
                                <w:szCs w:val="4"/>
                              </w:rPr>
                            </w:pPr>
                          </w:p>
                          <w:p w14:paraId="7DF0C53F" w14:textId="5FBDACF7" w:rsidR="00090DFA" w:rsidRPr="0000005E" w:rsidRDefault="00090DFA" w:rsidP="00090DFA">
                            <w:pPr>
                              <w:jc w:val="center"/>
                              <w:rPr>
                                <w:rFonts w:ascii="Arial" w:hAnsi="Arial"/>
                                <w:b/>
                                <w:color w:val="FFFFFF"/>
                                <w:sz w:val="32"/>
                                <w:szCs w:val="32"/>
                              </w:rPr>
                            </w:pPr>
                            <w:r>
                              <w:rPr>
                                <w:rFonts w:ascii="Arial" w:hAnsi="Arial"/>
                                <w:b/>
                                <w:color w:val="FFFFFF"/>
                                <w:sz w:val="32"/>
                                <w:szCs w:val="32"/>
                              </w:rPr>
                              <w:t>The Role of the SENDIAS Service</w:t>
                            </w:r>
                          </w:p>
                          <w:p w14:paraId="18CC0098" w14:textId="77777777" w:rsidR="00090DFA" w:rsidRPr="0000005E" w:rsidRDefault="00090DFA" w:rsidP="00090DFA">
                            <w:pPr>
                              <w:jc w:val="center"/>
                              <w:rPr>
                                <w:rFonts w:ascii="Arial" w:hAnsi="Arial"/>
                                <w:b/>
                                <w:color w:val="FFFFFF"/>
                                <w:sz w:val="32"/>
                                <w:szCs w:val="32"/>
                              </w:rPr>
                            </w:pPr>
                          </w:p>
                          <w:p w14:paraId="653F80B0" w14:textId="77777777" w:rsidR="00090DFA" w:rsidRDefault="00090DFA" w:rsidP="00090DFA">
                            <w:pPr>
                              <w:rPr>
                                <w:rFonts w:ascii="Arial" w:hAnsi="Arial" w:cs="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063E3" id="_x0000_t202" coordsize="21600,21600" o:spt="202" path="m,l,21600r21600,l21600,xe">
                <v:stroke joinstyle="miter"/>
                <v:path gradientshapeok="t" o:connecttype="rect"/>
              </v:shapetype>
              <v:shape id="Text Box 4" o:spid="_x0000_s1026" type="#_x0000_t202" style="position:absolute;left:0;text-align:left;margin-left:-9.1pt;margin-top:-9.65pt;width:293.5pt;height:4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" fillcolor="#8eaadb">
                <v:textbox>
                  <w:txbxContent>
                    <w:p w14:paraId="5F6F5DFE" w14:textId="77777777" w:rsidR="00090DFA" w:rsidRPr="0000005E" w:rsidRDefault="00090DFA" w:rsidP="00090DFA">
                      <w:pPr>
                        <w:jc w:val="center"/>
                        <w:rPr>
                          <w:rFonts w:ascii="Arial" w:hAnsi="Arial"/>
                          <w:b/>
                          <w:color w:val="FFFFFF"/>
                          <w:sz w:val="4"/>
                          <w:szCs w:val="4"/>
                        </w:rPr>
                      </w:pPr>
                    </w:p>
                    <w:p w14:paraId="4E75C59F" w14:textId="77777777" w:rsidR="00090DFA" w:rsidRDefault="00090DFA" w:rsidP="00090DFA">
                      <w:pPr>
                        <w:jc w:val="center"/>
                        <w:rPr>
                          <w:rFonts w:ascii="Arial" w:hAnsi="Arial"/>
                          <w:b/>
                          <w:color w:val="FFFFFF"/>
                          <w:sz w:val="4"/>
                          <w:szCs w:val="4"/>
                        </w:rPr>
                      </w:pPr>
                    </w:p>
                    <w:p w14:paraId="172B3144" w14:textId="77777777" w:rsidR="00090DFA" w:rsidRDefault="00090DFA" w:rsidP="00090DFA">
                      <w:pPr>
                        <w:jc w:val="center"/>
                        <w:rPr>
                          <w:rFonts w:ascii="Arial" w:hAnsi="Arial"/>
                          <w:b/>
                          <w:color w:val="FFFFFF"/>
                          <w:sz w:val="4"/>
                          <w:szCs w:val="4"/>
                        </w:rPr>
                      </w:pPr>
                    </w:p>
                    <w:p w14:paraId="6F0DC2A2" w14:textId="77777777" w:rsidR="00090DFA" w:rsidRDefault="00090DFA" w:rsidP="00090DFA">
                      <w:pPr>
                        <w:jc w:val="center"/>
                        <w:rPr>
                          <w:rFonts w:ascii="Arial" w:hAnsi="Arial"/>
                          <w:b/>
                          <w:color w:val="FFFFFF"/>
                          <w:sz w:val="4"/>
                          <w:szCs w:val="4"/>
                        </w:rPr>
                      </w:pPr>
                    </w:p>
                    <w:p w14:paraId="7DF0C53F" w14:textId="5FBDACF7" w:rsidR="00090DFA" w:rsidRPr="0000005E" w:rsidRDefault="00090DFA" w:rsidP="00090DFA">
                      <w:pPr>
                        <w:jc w:val="center"/>
                        <w:rPr>
                          <w:rFonts w:ascii="Arial" w:hAnsi="Arial"/>
                          <w:b/>
                          <w:color w:val="FFFFFF"/>
                          <w:sz w:val="32"/>
                          <w:szCs w:val="32"/>
                        </w:rPr>
                      </w:pPr>
                      <w:r>
                        <w:rPr>
                          <w:rFonts w:ascii="Arial" w:hAnsi="Arial"/>
                          <w:b/>
                          <w:color w:val="FFFFFF"/>
                          <w:sz w:val="32"/>
                          <w:szCs w:val="32"/>
                        </w:rPr>
                        <w:t>The Role of the SENDIAS Service</w:t>
                      </w:r>
                    </w:p>
                    <w:p w14:paraId="18CC0098" w14:textId="77777777" w:rsidR="00090DFA" w:rsidRPr="0000005E" w:rsidRDefault="00090DFA" w:rsidP="00090DFA">
                      <w:pPr>
                        <w:jc w:val="center"/>
                        <w:rPr>
                          <w:rFonts w:ascii="Arial" w:hAnsi="Arial"/>
                          <w:b/>
                          <w:color w:val="FFFFFF"/>
                          <w:sz w:val="32"/>
                          <w:szCs w:val="32"/>
                        </w:rPr>
                      </w:pPr>
                    </w:p>
                    <w:p w14:paraId="653F80B0" w14:textId="77777777" w:rsidR="00090DFA" w:rsidRDefault="00090DFA" w:rsidP="00090DFA">
                      <w:pPr>
                        <w:rPr>
                          <w:rFonts w:ascii="Arial" w:hAnsi="Arial" w:cs="Arial"/>
                          <w:color w:val="FFFFFF"/>
                          <w:sz w:val="28"/>
                        </w:rPr>
                      </w:pPr>
                    </w:p>
                  </w:txbxContent>
                </v:textbox>
              </v:shape>
            </w:pict>
          </mc:Fallback>
        </mc:AlternateContent>
      </w:r>
    </w:p>
    <w:p w14:paraId="3FFE76B0" w14:textId="2DDFCD37" w:rsidR="00090DFA" w:rsidRDefault="00034004" w:rsidP="00090DFA">
      <w:pPr>
        <w:pStyle w:val="Default"/>
        <w:bidi/>
        <w:spacing w:line="201" w:lineRule="atLeast"/>
        <w:rPr>
          <w:rStyle w:val="A1"/>
          <w:rFonts w:asciiTheme="minorHAnsi" w:hAnsiTheme="minorHAnsi" w:cstheme="minorHAnsi"/>
          <w:b/>
          <w:bCs/>
          <w:color w:val="auto"/>
          <w:sz w:val="44"/>
          <w:szCs w:val="44"/>
          <w:rtl/>
        </w:rPr>
      </w:pPr>
      <w:r>
        <w:rPr>
          <w:noProof/>
        </w:rPr>
        <w:drawing>
          <wp:inline distT="0" distB="0" distL="0" distR="0" wp14:anchorId="0A3AFFD1" wp14:editId="186598D3">
            <wp:extent cx="2442819" cy="1422400"/>
            <wp:effectExtent l="0" t="0" r="0" b="6350"/>
            <wp:docPr id="81808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5720" cy="1429912"/>
                    </a:xfrm>
                    <a:prstGeom prst="rect">
                      <a:avLst/>
                    </a:prstGeom>
                    <a:noFill/>
                    <a:ln>
                      <a:noFill/>
                    </a:ln>
                  </pic:spPr>
                </pic:pic>
              </a:graphicData>
            </a:graphic>
          </wp:inline>
        </w:drawing>
      </w:r>
      <w:r w:rsidR="00090DFA">
        <w:rPr>
          <w:rFonts w:asciiTheme="minorHAnsi" w:hAnsiTheme="minorHAnsi" w:cstheme="minorHAnsi"/>
          <w:b/>
          <w:bCs/>
          <w:noProof/>
          <w:color w:val="auto"/>
          <w:sz w:val="44"/>
          <w:szCs w:val="44"/>
          <w:rtl/>
          <w:lang w:val="ar-SA"/>
        </w:rPr>
        <mc:AlternateContent>
          <mc:Choice Requires="wps">
            <w:drawing>
              <wp:anchor distT="0" distB="0" distL="114300" distR="114300" simplePos="0" relativeHeight="251663360" behindDoc="0" locked="0" layoutInCell="1" allowOverlap="1" wp14:anchorId="4FC038C1" wp14:editId="119FD4C0">
                <wp:simplePos x="0" y="0"/>
                <wp:positionH relativeFrom="margin">
                  <wp:posOffset>-118110</wp:posOffset>
                </wp:positionH>
                <wp:positionV relativeFrom="paragraph">
                  <wp:posOffset>154940</wp:posOffset>
                </wp:positionV>
                <wp:extent cx="3729990" cy="527050"/>
                <wp:effectExtent l="0" t="0" r="2286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527050"/>
                        </a:xfrm>
                        <a:prstGeom prst="rect">
                          <a:avLst/>
                        </a:prstGeom>
                        <a:solidFill>
                          <a:srgbClr val="FFFFFF"/>
                        </a:solidFill>
                        <a:ln w="9525">
                          <a:solidFill>
                            <a:srgbClr val="000000"/>
                          </a:solidFill>
                          <a:miter lim="800000"/>
                          <a:headEnd/>
                          <a:tailEnd/>
                        </a:ln>
                      </wps:spPr>
                      <wps:txbx>
                        <w:txbxContent>
                          <w:p w14:paraId="6E4E4E6C" w14:textId="77777777" w:rsidR="00090DFA" w:rsidRDefault="00090DFA" w:rsidP="00090DFA">
                            <w:pPr>
                              <w:jc w:val="center"/>
                              <w:rPr>
                                <w:b/>
                                <w:bCs/>
                                <w:sz w:val="4"/>
                                <w:szCs w:val="4"/>
                              </w:rPr>
                            </w:pPr>
                          </w:p>
                          <w:p w14:paraId="4D236F42" w14:textId="77777777" w:rsidR="00090DFA" w:rsidRDefault="00090DFA" w:rsidP="00090DFA">
                            <w:pPr>
                              <w:jc w:val="center"/>
                              <w:rPr>
                                <w:b/>
                                <w:bCs/>
                                <w:sz w:val="4"/>
                                <w:szCs w:val="4"/>
                              </w:rPr>
                            </w:pPr>
                          </w:p>
                          <w:p w14:paraId="637011B6" w14:textId="77777777" w:rsidR="00090DFA" w:rsidRDefault="00090DFA" w:rsidP="00090DFA">
                            <w:pPr>
                              <w:jc w:val="center"/>
                              <w:rPr>
                                <w:b/>
                                <w:bCs/>
                                <w:sz w:val="4"/>
                                <w:szCs w:val="4"/>
                              </w:rPr>
                            </w:pPr>
                          </w:p>
                          <w:p w14:paraId="5D64720B" w14:textId="77777777" w:rsidR="00090DFA" w:rsidRPr="00C21AF8" w:rsidRDefault="00090DFA" w:rsidP="00090DFA">
                            <w:pPr>
                              <w:jc w:val="center"/>
                              <w:rPr>
                                <w:b/>
                                <w:bCs/>
                                <w:sz w:val="32"/>
                                <w:szCs w:val="32"/>
                              </w:rPr>
                            </w:pPr>
                            <w:r w:rsidRPr="00C21AF8">
                              <w:rPr>
                                <w:b/>
                                <w:bCs/>
                                <w:sz w:val="32"/>
                                <w:szCs w:val="32"/>
                              </w:rPr>
                              <w:t>Language: Urdu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038C1" id="Text Box 5" o:spid="_x0000_s1027" type="#_x0000_t202" style="position:absolute;left:0;text-align:left;margin-left:-9.3pt;margin-top:12.2pt;width:293.7pt;height: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">
                <v:textbox>
                  <w:txbxContent>
                    <w:p w14:paraId="6E4E4E6C" w14:textId="77777777" w:rsidR="00090DFA" w:rsidRDefault="00090DFA" w:rsidP="00090DFA">
                      <w:pPr>
                        <w:jc w:val="center"/>
                        <w:rPr>
                          <w:b/>
                          <w:bCs/>
                          <w:sz w:val="4"/>
                          <w:szCs w:val="4"/>
                        </w:rPr>
                      </w:pPr>
                    </w:p>
                    <w:p w14:paraId="4D236F42" w14:textId="77777777" w:rsidR="00090DFA" w:rsidRDefault="00090DFA" w:rsidP="00090DFA">
                      <w:pPr>
                        <w:jc w:val="center"/>
                        <w:rPr>
                          <w:b/>
                          <w:bCs/>
                          <w:sz w:val="4"/>
                          <w:szCs w:val="4"/>
                        </w:rPr>
                      </w:pPr>
                    </w:p>
                    <w:p w14:paraId="637011B6" w14:textId="77777777" w:rsidR="00090DFA" w:rsidRDefault="00090DFA" w:rsidP="00090DFA">
                      <w:pPr>
                        <w:jc w:val="center"/>
                        <w:rPr>
                          <w:b/>
                          <w:bCs/>
                          <w:sz w:val="4"/>
                          <w:szCs w:val="4"/>
                        </w:rPr>
                      </w:pPr>
                    </w:p>
                    <w:p w14:paraId="5D64720B" w14:textId="77777777" w:rsidR="00090DFA" w:rsidRPr="00C21AF8" w:rsidRDefault="00090DFA" w:rsidP="00090DFA">
                      <w:pPr>
                        <w:jc w:val="center"/>
                        <w:rPr>
                          <w:b/>
                          <w:bCs/>
                          <w:sz w:val="32"/>
                          <w:szCs w:val="32"/>
                        </w:rPr>
                      </w:pPr>
                      <w:r w:rsidRPr="00C21AF8">
                        <w:rPr>
                          <w:b/>
                          <w:bCs/>
                          <w:sz w:val="32"/>
                          <w:szCs w:val="32"/>
                        </w:rPr>
                        <w:t>Language: Urdu</w:t>
                      </w:r>
                    </w:p>
                  </w:txbxContent>
                </v:textbox>
                <w10:wrap anchorx="margin"/>
              </v:shape>
            </w:pict>
          </mc:Fallback>
        </mc:AlternateContent>
      </w:r>
    </w:p>
    <w:p w14:paraId="2FE46F5D" w14:textId="7668FA74" w:rsidR="00090DFA" w:rsidRDefault="00090DFA" w:rsidP="00090DFA">
      <w:pPr>
        <w:pStyle w:val="Default"/>
        <w:bidi/>
        <w:spacing w:line="201" w:lineRule="atLeast"/>
        <w:rPr>
          <w:rStyle w:val="A1"/>
          <w:rFonts w:asciiTheme="minorHAnsi" w:hAnsiTheme="minorHAnsi" w:cstheme="minorHAnsi"/>
          <w:b/>
          <w:bCs/>
          <w:color w:val="auto"/>
          <w:sz w:val="44"/>
          <w:szCs w:val="44"/>
          <w:rtl/>
        </w:rPr>
      </w:pPr>
    </w:p>
    <w:p w14:paraId="7BD16C6F" w14:textId="716C036F" w:rsidR="00090DFA" w:rsidRDefault="00090DFA" w:rsidP="00090DFA">
      <w:pPr>
        <w:pStyle w:val="Default"/>
        <w:bidi/>
        <w:spacing w:line="201" w:lineRule="atLeast"/>
        <w:rPr>
          <w:rStyle w:val="A1"/>
          <w:rFonts w:asciiTheme="minorHAnsi" w:hAnsiTheme="minorHAnsi" w:cstheme="minorHAnsi"/>
          <w:b/>
          <w:bCs/>
          <w:color w:val="auto"/>
          <w:sz w:val="44"/>
          <w:szCs w:val="44"/>
          <w:rtl/>
        </w:rPr>
      </w:pPr>
    </w:p>
    <w:p w14:paraId="5B5AE209" w14:textId="3280C9B7" w:rsidR="00707E39" w:rsidRDefault="00034004" w:rsidP="00090DFA">
      <w:pPr>
        <w:pStyle w:val="Default"/>
        <w:bidi/>
        <w:spacing w:line="201" w:lineRule="atLeast"/>
        <w:rPr>
          <w:rStyle w:val="A1"/>
          <w:rFonts w:asciiTheme="minorHAnsi" w:hAnsiTheme="minorHAnsi" w:cstheme="minorHAnsi"/>
          <w:b/>
          <w:bCs/>
          <w:color w:val="auto"/>
          <w:sz w:val="44"/>
          <w:szCs w:val="44"/>
          <w:rtl/>
        </w:rPr>
      </w:pPr>
      <w:r>
        <w:rPr>
          <w:rStyle w:val="A1"/>
          <w:rFonts w:asciiTheme="minorHAnsi" w:hAnsiTheme="minorHAnsi" w:cstheme="minorHAnsi"/>
          <w:b/>
          <w:bCs/>
          <w:color w:val="auto"/>
          <w:sz w:val="44"/>
          <w:szCs w:val="44"/>
        </w:rPr>
        <w:t>Redbridge</w:t>
      </w:r>
      <w:r w:rsidR="00CA53AF" w:rsidRPr="00707E39">
        <w:rPr>
          <w:rStyle w:val="A1"/>
          <w:rFonts w:asciiTheme="minorHAnsi" w:hAnsiTheme="minorHAnsi" w:cstheme="minorHAnsi" w:hint="cs"/>
          <w:b/>
          <w:bCs/>
          <w:color w:val="auto"/>
          <w:sz w:val="44"/>
          <w:szCs w:val="44"/>
          <w:rtl/>
        </w:rPr>
        <w:t xml:space="preserve"> ایس ای این ڈی (</w:t>
      </w:r>
      <w:r w:rsidR="00CA53AF" w:rsidRPr="00707E39">
        <w:rPr>
          <w:rStyle w:val="A1"/>
          <w:rFonts w:asciiTheme="minorHAnsi" w:hAnsiTheme="minorHAnsi" w:cstheme="minorHAnsi"/>
          <w:b/>
          <w:bCs/>
          <w:color w:val="auto"/>
          <w:sz w:val="44"/>
          <w:szCs w:val="44"/>
        </w:rPr>
        <w:t>SEND</w:t>
      </w:r>
      <w:r w:rsidR="00CA53AF" w:rsidRPr="00707E39">
        <w:rPr>
          <w:rStyle w:val="A1"/>
          <w:rFonts w:asciiTheme="minorHAnsi" w:hAnsiTheme="minorHAnsi" w:cstheme="minorHAnsi" w:hint="cs"/>
          <w:b/>
          <w:bCs/>
          <w:color w:val="auto"/>
          <w:sz w:val="44"/>
          <w:szCs w:val="44"/>
          <w:rtl/>
        </w:rPr>
        <w:t>) معلومات،</w:t>
      </w:r>
    </w:p>
    <w:p w14:paraId="26A50E8F" w14:textId="244F02FC" w:rsidR="000B2F86" w:rsidRPr="00707E39" w:rsidRDefault="000B2F86" w:rsidP="000B2F86">
      <w:pPr>
        <w:pStyle w:val="Default"/>
        <w:bidi/>
        <w:spacing w:line="201" w:lineRule="atLeast"/>
        <w:rPr>
          <w:rStyle w:val="A1"/>
          <w:rFonts w:asciiTheme="minorHAnsi" w:hAnsiTheme="minorHAnsi" w:cstheme="minorHAnsi"/>
          <w:b/>
          <w:bCs/>
          <w:color w:val="auto"/>
          <w:sz w:val="44"/>
          <w:szCs w:val="44"/>
        </w:rPr>
      </w:pPr>
    </w:p>
    <w:p w14:paraId="489E63F6" w14:textId="394138F4" w:rsidR="00CA53AF" w:rsidRPr="00707E39" w:rsidRDefault="00CA53AF" w:rsidP="00707E39">
      <w:pPr>
        <w:pStyle w:val="Default"/>
        <w:bidi/>
        <w:spacing w:line="201" w:lineRule="atLeast"/>
        <w:rPr>
          <w:rStyle w:val="A1"/>
          <w:rFonts w:asciiTheme="minorHAnsi" w:hAnsiTheme="minorHAnsi" w:cstheme="minorHAnsi"/>
          <w:b/>
          <w:bCs/>
          <w:color w:val="auto"/>
          <w:sz w:val="44"/>
          <w:szCs w:val="44"/>
          <w:rtl/>
        </w:rPr>
      </w:pPr>
      <w:r w:rsidRPr="00707E39">
        <w:rPr>
          <w:rStyle w:val="A1"/>
          <w:rFonts w:asciiTheme="minorHAnsi" w:hAnsiTheme="minorHAnsi" w:cstheme="minorHAnsi" w:hint="cs"/>
          <w:b/>
          <w:bCs/>
          <w:color w:val="auto"/>
          <w:sz w:val="44"/>
          <w:szCs w:val="44"/>
          <w:rtl/>
        </w:rPr>
        <w:t xml:space="preserve"> مشورے اورتعاون کی سروس</w:t>
      </w:r>
    </w:p>
    <w:p w14:paraId="7F6DB565" w14:textId="77777777" w:rsidR="00CA53AF" w:rsidRPr="00707E39" w:rsidRDefault="00CA53AF" w:rsidP="00CA53AF">
      <w:pPr>
        <w:pStyle w:val="Default"/>
        <w:bidi/>
        <w:spacing w:line="201" w:lineRule="atLeast"/>
        <w:rPr>
          <w:rStyle w:val="A1"/>
          <w:rFonts w:asciiTheme="minorHAnsi" w:hAnsiTheme="minorHAnsi" w:cstheme="minorHAnsi"/>
          <w:b/>
          <w:bCs/>
          <w:color w:val="auto"/>
          <w:sz w:val="44"/>
          <w:szCs w:val="44"/>
        </w:rPr>
      </w:pPr>
      <w:r w:rsidRPr="00707E39">
        <w:rPr>
          <w:rStyle w:val="A1"/>
          <w:rFonts w:asciiTheme="minorHAnsi" w:hAnsiTheme="minorHAnsi" w:cstheme="minorHAnsi" w:hint="cs"/>
          <w:b/>
          <w:bCs/>
          <w:color w:val="auto"/>
          <w:sz w:val="44"/>
          <w:szCs w:val="44"/>
          <w:rtl/>
        </w:rPr>
        <w:t>(</w:t>
      </w:r>
      <w:r w:rsidRPr="00707E39">
        <w:rPr>
          <w:rFonts w:cstheme="minorHAnsi"/>
          <w:b/>
          <w:bCs/>
          <w:sz w:val="44"/>
          <w:szCs w:val="44"/>
        </w:rPr>
        <w:t>SENDIAS</w:t>
      </w:r>
      <w:r w:rsidRPr="00707E39">
        <w:rPr>
          <w:rStyle w:val="A1"/>
          <w:rFonts w:asciiTheme="minorHAnsi" w:hAnsiTheme="minorHAnsi" w:cstheme="minorHAnsi" w:hint="cs"/>
          <w:b/>
          <w:bCs/>
          <w:color w:val="auto"/>
          <w:sz w:val="44"/>
          <w:szCs w:val="44"/>
          <w:rtl/>
        </w:rPr>
        <w:t>)</w:t>
      </w:r>
    </w:p>
    <w:p w14:paraId="2ED4EC83" w14:textId="77777777" w:rsidR="00741740" w:rsidRPr="008107EB" w:rsidRDefault="00741740" w:rsidP="008107EB">
      <w:pPr>
        <w:autoSpaceDE w:val="0"/>
        <w:autoSpaceDN w:val="0"/>
        <w:bidi/>
        <w:adjustRightInd w:val="0"/>
        <w:rPr>
          <w:rFonts w:cstheme="minorHAnsi"/>
          <w:sz w:val="44"/>
          <w:szCs w:val="44"/>
        </w:rPr>
      </w:pPr>
    </w:p>
    <w:p w14:paraId="39822B24" w14:textId="77777777" w:rsidR="00CF32CB" w:rsidRPr="008107EB" w:rsidRDefault="0095558D" w:rsidP="0095558D">
      <w:pPr>
        <w:bidi/>
        <w:rPr>
          <w:rFonts w:cstheme="minorHAnsi"/>
          <w:sz w:val="44"/>
          <w:szCs w:val="44"/>
        </w:rPr>
      </w:pPr>
      <w:r>
        <w:rPr>
          <w:rFonts w:cstheme="minorHAnsi" w:hint="cs"/>
          <w:sz w:val="44"/>
          <w:szCs w:val="44"/>
          <w:rtl/>
        </w:rPr>
        <w:t>ہم کون ہیں اورہم کیا کرتےہیں</w:t>
      </w:r>
    </w:p>
    <w:p w14:paraId="51BDDDD7" w14:textId="77777777" w:rsidR="00741740" w:rsidRPr="00707E39" w:rsidRDefault="00741740" w:rsidP="008107EB">
      <w:pPr>
        <w:autoSpaceDE w:val="0"/>
        <w:autoSpaceDN w:val="0"/>
        <w:bidi/>
        <w:adjustRightInd w:val="0"/>
        <w:rPr>
          <w:rFonts w:cstheme="minorHAnsi"/>
          <w:sz w:val="32"/>
          <w:szCs w:val="32"/>
          <w:rtl/>
        </w:rPr>
      </w:pPr>
    </w:p>
    <w:p w14:paraId="7BF4722B" w14:textId="77777777" w:rsidR="0095558D" w:rsidRPr="00707E39" w:rsidRDefault="0095558D" w:rsidP="0095558D">
      <w:pPr>
        <w:autoSpaceDE w:val="0"/>
        <w:autoSpaceDN w:val="0"/>
        <w:bidi/>
        <w:adjustRightInd w:val="0"/>
        <w:rPr>
          <w:rFonts w:cstheme="minorHAnsi"/>
          <w:b/>
          <w:bCs/>
          <w:sz w:val="32"/>
          <w:szCs w:val="32"/>
        </w:rPr>
      </w:pPr>
      <w:r w:rsidRPr="00707E39">
        <w:rPr>
          <w:rFonts w:cstheme="minorHAnsi" w:hint="cs"/>
          <w:b/>
          <w:bCs/>
          <w:sz w:val="32"/>
          <w:szCs w:val="32"/>
          <w:rtl/>
        </w:rPr>
        <w:t>(</w:t>
      </w:r>
      <w:r w:rsidR="00707E39" w:rsidRPr="00707E39">
        <w:rPr>
          <w:rFonts w:cstheme="minorHAnsi"/>
          <w:b/>
          <w:bCs/>
          <w:sz w:val="32"/>
          <w:szCs w:val="32"/>
        </w:rPr>
        <w:t>SENDIAS</w:t>
      </w:r>
      <w:r w:rsidRPr="00707E39">
        <w:rPr>
          <w:rFonts w:cstheme="minorHAnsi" w:hint="cs"/>
          <w:b/>
          <w:bCs/>
          <w:sz w:val="32"/>
          <w:szCs w:val="32"/>
          <w:rtl/>
        </w:rPr>
        <w:t>) کا کردار</w:t>
      </w:r>
    </w:p>
    <w:p w14:paraId="6BCCDF7E" w14:textId="77777777" w:rsidR="00741740" w:rsidRPr="008107EB" w:rsidRDefault="00741740" w:rsidP="008107EB">
      <w:pPr>
        <w:autoSpaceDE w:val="0"/>
        <w:autoSpaceDN w:val="0"/>
        <w:bidi/>
        <w:adjustRightInd w:val="0"/>
        <w:rPr>
          <w:rFonts w:cstheme="minorHAnsi"/>
          <w:b/>
          <w:bCs/>
          <w:sz w:val="30"/>
          <w:szCs w:val="30"/>
        </w:rPr>
      </w:pPr>
    </w:p>
    <w:p w14:paraId="2DA6D8FD" w14:textId="77777777" w:rsidR="00741740" w:rsidRPr="008107EB" w:rsidRDefault="0095558D" w:rsidP="00707E39">
      <w:pPr>
        <w:autoSpaceDE w:val="0"/>
        <w:autoSpaceDN w:val="0"/>
        <w:bidi/>
        <w:adjustRightInd w:val="0"/>
        <w:rPr>
          <w:rFonts w:cstheme="minorHAnsi"/>
        </w:rPr>
      </w:pPr>
      <w:r>
        <w:rPr>
          <w:rFonts w:cstheme="minorHAnsi" w:hint="cs"/>
          <w:rtl/>
        </w:rPr>
        <w:t xml:space="preserve">دی ویسٹ سسیکس </w:t>
      </w:r>
      <w:r w:rsidRPr="00741740">
        <w:rPr>
          <w:rFonts w:ascii="MyriadPro-Regular" w:hAnsi="MyriadPro-Regular" w:cs="MyriadPro-Regular"/>
        </w:rPr>
        <w:t>SEND</w:t>
      </w:r>
      <w:r>
        <w:rPr>
          <w:rFonts w:cstheme="minorHAnsi" w:hint="cs"/>
          <w:rtl/>
        </w:rPr>
        <w:t xml:space="preserve"> انفارمیشن، ایڈوائس اینڈ سپورٹ سروس(</w:t>
      </w:r>
      <w:r w:rsidRPr="00741740">
        <w:rPr>
          <w:rFonts w:ascii="MyriadPro-Regular" w:hAnsi="MyriadPro-Regular" w:cs="MyriadPro-Regular"/>
        </w:rPr>
        <w:t>SENDIAS</w:t>
      </w:r>
      <w:r>
        <w:rPr>
          <w:rFonts w:cstheme="minorHAnsi" w:hint="cs"/>
          <w:rtl/>
        </w:rPr>
        <w:t>) ایسےبچوں (</w:t>
      </w:r>
      <w:r w:rsidR="00707E39">
        <w:rPr>
          <w:rFonts w:cstheme="minorHAnsi"/>
        </w:rPr>
        <w:t>0</w:t>
      </w:r>
      <w:r>
        <w:rPr>
          <w:rFonts w:cstheme="minorHAnsi" w:hint="cs"/>
          <w:rtl/>
        </w:rPr>
        <w:t>سے</w:t>
      </w:r>
      <w:r w:rsidR="00707E39">
        <w:rPr>
          <w:rFonts w:cstheme="minorHAnsi"/>
        </w:rPr>
        <w:t>25</w:t>
      </w:r>
      <w:r>
        <w:rPr>
          <w:rFonts w:cstheme="minorHAnsi" w:hint="cs"/>
          <w:rtl/>
        </w:rPr>
        <w:t xml:space="preserve"> </w:t>
      </w:r>
      <w:r w:rsidR="00707E39">
        <w:rPr>
          <w:rFonts w:cstheme="minorHAnsi" w:hint="cs"/>
          <w:rtl/>
        </w:rPr>
        <w:t>سال کی</w:t>
      </w:r>
      <w:r>
        <w:rPr>
          <w:rFonts w:cstheme="minorHAnsi" w:hint="cs"/>
          <w:rtl/>
        </w:rPr>
        <w:t xml:space="preserve"> عُمرکے) کےوالدین اوردیکھ بھال کرنے والے(کیئررز) کوغیرجانبدارانہ معلومات، مشورہ اورتعاون مُہیا کرتی ہےجوخصوصی ضروریات اور/یا کوئی معذوری رکھتےہیں۔ سروس والدین، اُن کےبچے کےاسکول، سوشل کیئر، لوکل اتھارٹی، ہیلتھ اوردیگرایجنسیوں کی شراکت داری کی حوصلہ افزائی کرنے کا ہدف رکھتی ہے۔</w:t>
      </w:r>
    </w:p>
    <w:p w14:paraId="74DF3142" w14:textId="77777777" w:rsidR="00272696" w:rsidRPr="008107EB" w:rsidRDefault="00272696" w:rsidP="008107EB">
      <w:pPr>
        <w:autoSpaceDE w:val="0"/>
        <w:autoSpaceDN w:val="0"/>
        <w:bidi/>
        <w:adjustRightInd w:val="0"/>
        <w:rPr>
          <w:rFonts w:cstheme="minorHAnsi"/>
        </w:rPr>
      </w:pPr>
    </w:p>
    <w:p w14:paraId="31719887" w14:textId="77777777" w:rsidR="00741740" w:rsidRPr="008107EB" w:rsidRDefault="0095558D" w:rsidP="003529AD">
      <w:pPr>
        <w:autoSpaceDE w:val="0"/>
        <w:autoSpaceDN w:val="0"/>
        <w:bidi/>
        <w:adjustRightInd w:val="0"/>
        <w:rPr>
          <w:rFonts w:cstheme="minorHAnsi"/>
        </w:rPr>
      </w:pPr>
      <w:r>
        <w:rPr>
          <w:rFonts w:cstheme="minorHAnsi" w:hint="cs"/>
          <w:rtl/>
        </w:rPr>
        <w:t>ہماری سروس کسی بھی ایسےپیئرنٹ کیئررکےلئےدستیاب ہےجن کے بچےکی شناخت کی گئی ہےیا کی جاسکتی ہےکہ  وہ خصوصی تعلیمی ضروریات اور/یا کوئی معذوری (</w:t>
      </w:r>
      <w:r w:rsidR="00707E39">
        <w:rPr>
          <w:rFonts w:cstheme="minorHAnsi"/>
        </w:rPr>
        <w:t>SEND</w:t>
      </w:r>
      <w:r>
        <w:rPr>
          <w:rFonts w:cstheme="minorHAnsi" w:hint="cs"/>
          <w:rtl/>
        </w:rPr>
        <w:t>) رکھتا ہے۔ اس کےعلاوہ ہم نوجوان اشخاص کوتعاون بھی مہیا کرتےہیں کہ وہ اپنےمُستقبل کےلئےاپنےاختیارات کےبارےمیں سوچیں اوراپنی آراء، خواہشات اوراُمنگوں کےبارےمیں</w:t>
      </w:r>
      <w:r w:rsidR="00F246F1">
        <w:rPr>
          <w:rFonts w:cstheme="minorHAnsi" w:hint="cs"/>
          <w:rtl/>
        </w:rPr>
        <w:t xml:space="preserve"> سوچیں۔ مزید تفصیلات کےلئےبرائے مہربانی </w:t>
      </w:r>
      <w:r w:rsidR="00707E39">
        <w:rPr>
          <w:rFonts w:cstheme="minorHAnsi"/>
        </w:rPr>
        <w:t>SENDIAS</w:t>
      </w:r>
      <w:r w:rsidR="00F246F1">
        <w:rPr>
          <w:rFonts w:cstheme="minorHAnsi" w:hint="cs"/>
          <w:rtl/>
        </w:rPr>
        <w:t xml:space="preserve"> کونوجوان شخص سےمتعلق پرچہ (لیف لیٹ) مہیا کرنے کےلئےکہیں۔</w:t>
      </w:r>
    </w:p>
    <w:p w14:paraId="6DF54E14" w14:textId="77777777" w:rsidR="00741740" w:rsidRPr="008107EB" w:rsidRDefault="00741740" w:rsidP="008107EB">
      <w:pPr>
        <w:autoSpaceDE w:val="0"/>
        <w:autoSpaceDN w:val="0"/>
        <w:bidi/>
        <w:adjustRightInd w:val="0"/>
        <w:rPr>
          <w:rFonts w:cstheme="minorHAnsi"/>
        </w:rPr>
      </w:pPr>
    </w:p>
    <w:p w14:paraId="76C149B4" w14:textId="77777777" w:rsidR="00741740" w:rsidRPr="008107EB" w:rsidRDefault="00F246F1" w:rsidP="008107EB">
      <w:pPr>
        <w:autoSpaceDE w:val="0"/>
        <w:autoSpaceDN w:val="0"/>
        <w:bidi/>
        <w:adjustRightInd w:val="0"/>
        <w:rPr>
          <w:rFonts w:cstheme="minorHAnsi"/>
          <w:b/>
          <w:bCs/>
          <w:sz w:val="30"/>
          <w:szCs w:val="30"/>
        </w:rPr>
      </w:pPr>
      <w:r>
        <w:rPr>
          <w:rFonts w:cstheme="minorHAnsi" w:hint="cs"/>
          <w:b/>
          <w:bCs/>
          <w:sz w:val="30"/>
          <w:szCs w:val="30"/>
          <w:rtl/>
        </w:rPr>
        <w:t>ہم کن معلومات، مشورےاورتعاون کی پیشکش کرتےہیں؟</w:t>
      </w:r>
    </w:p>
    <w:p w14:paraId="703562B8" w14:textId="77777777" w:rsidR="00741740" w:rsidRPr="008107EB" w:rsidRDefault="00741740" w:rsidP="008107EB">
      <w:pPr>
        <w:autoSpaceDE w:val="0"/>
        <w:autoSpaceDN w:val="0"/>
        <w:bidi/>
        <w:adjustRightInd w:val="0"/>
        <w:rPr>
          <w:rFonts w:cstheme="minorHAnsi"/>
          <w:b/>
          <w:bCs/>
          <w:sz w:val="30"/>
          <w:szCs w:val="30"/>
        </w:rPr>
      </w:pPr>
    </w:p>
    <w:p w14:paraId="4B190F13" w14:textId="77777777" w:rsidR="00741740" w:rsidRPr="008107EB" w:rsidRDefault="00F246F1" w:rsidP="00F246F1">
      <w:pPr>
        <w:autoSpaceDE w:val="0"/>
        <w:autoSpaceDN w:val="0"/>
        <w:bidi/>
        <w:adjustRightInd w:val="0"/>
        <w:rPr>
          <w:rFonts w:cstheme="minorHAnsi"/>
        </w:rPr>
      </w:pPr>
      <w:r>
        <w:rPr>
          <w:rFonts w:cstheme="minorHAnsi" w:hint="cs"/>
          <w:rtl/>
        </w:rPr>
        <w:t>ہم خصوصی تعلیمی ضروریات اورمعذوری کےقانون کےبارےمیں درُست، تازہ ترین اورغیرجانبدارذرائع اورمعلومات مُہیا کرتےہیں۔ یہ مندرجہ ذیل کا احاطہ کرتا ہے:</w:t>
      </w:r>
    </w:p>
    <w:p w14:paraId="1B642AD7"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تعلیم، صحت اورسوشل کیئر۔</w:t>
      </w:r>
    </w:p>
    <w:p w14:paraId="6CCC32E6"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قومی اورمقامی پالیسی۔</w:t>
      </w:r>
    </w:p>
    <w:p w14:paraId="70C9959E"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دی لوکل آفر۔</w:t>
      </w:r>
    </w:p>
    <w:p w14:paraId="007DB62E"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آپ کےحقوق اوراختیارات۔</w:t>
      </w:r>
    </w:p>
    <w:p w14:paraId="71C2A5D9"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شرکت کرنےکےلئےآپ کےمواقع۔</w:t>
      </w:r>
    </w:p>
    <w:p w14:paraId="53617D4D"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آپ کومدد اورمشورہ کہاں سےمل سکتاہے۔</w:t>
      </w:r>
    </w:p>
    <w:p w14:paraId="5E10E7EF" w14:textId="77777777" w:rsidR="00741740" w:rsidRPr="008107EB" w:rsidRDefault="00741740" w:rsidP="00F246F1">
      <w:pPr>
        <w:autoSpaceDE w:val="0"/>
        <w:autoSpaceDN w:val="0"/>
        <w:bidi/>
        <w:adjustRightInd w:val="0"/>
        <w:rPr>
          <w:rFonts w:cstheme="minorHAnsi"/>
        </w:rPr>
      </w:pPr>
      <w:r w:rsidRPr="008107EB">
        <w:rPr>
          <w:rFonts w:cstheme="minorHAnsi"/>
        </w:rPr>
        <w:t xml:space="preserve">• </w:t>
      </w:r>
      <w:r w:rsidR="00F246F1">
        <w:rPr>
          <w:rFonts w:cstheme="minorHAnsi" w:hint="cs"/>
          <w:rtl/>
        </w:rPr>
        <w:t>آپ اس تعاون تک کیسے رسائی کرسکتےہیں۔</w:t>
      </w:r>
    </w:p>
    <w:p w14:paraId="66FCA89B" w14:textId="77777777" w:rsidR="00741740" w:rsidRPr="008107EB" w:rsidRDefault="00F246F1" w:rsidP="008107EB">
      <w:pPr>
        <w:autoSpaceDE w:val="0"/>
        <w:autoSpaceDN w:val="0"/>
        <w:bidi/>
        <w:adjustRightInd w:val="0"/>
        <w:rPr>
          <w:rFonts w:cstheme="minorHAnsi"/>
        </w:rPr>
      </w:pPr>
      <w:r>
        <w:rPr>
          <w:rFonts w:cstheme="minorHAnsi" w:hint="cs"/>
          <w:rtl/>
        </w:rPr>
        <w:lastRenderedPageBreak/>
        <w:t>بعض اوقات صرف معلومات کافی نہیں ہوتیں۔ ہوسکتا ہےآپ کومعلومات اکٹھا کرنے، اُن کو سمجھنےاوراُن کو اپنی ذاتی صورتحال پرلاگوکرنے میں مدد کی ضرورت ہو۔</w:t>
      </w:r>
    </w:p>
    <w:p w14:paraId="05DD2511" w14:textId="77777777" w:rsidR="00741740" w:rsidRPr="008107EB" w:rsidRDefault="00F246F1" w:rsidP="008107EB">
      <w:pPr>
        <w:autoSpaceDE w:val="0"/>
        <w:autoSpaceDN w:val="0"/>
        <w:bidi/>
        <w:adjustRightInd w:val="0"/>
        <w:rPr>
          <w:rFonts w:cstheme="minorHAnsi"/>
        </w:rPr>
      </w:pPr>
      <w:r>
        <w:rPr>
          <w:rFonts w:cstheme="minorHAnsi" w:hint="cs"/>
          <w:rtl/>
        </w:rPr>
        <w:t>ہم اس کومشورہ کہتےہیں اورہم اس مشورے کی ای میل کےذریعے، ٹیلی فون پر، بالمشافہ اورگروپس کےساتھ کام کرنےکےذریعے یا تربیت کےدوران پیشکش کرتےہیں۔</w:t>
      </w:r>
    </w:p>
    <w:p w14:paraId="0FE3C017" w14:textId="77777777" w:rsidR="00741740" w:rsidRPr="008107EB" w:rsidRDefault="00F246F1" w:rsidP="003529AD">
      <w:pPr>
        <w:autoSpaceDE w:val="0"/>
        <w:autoSpaceDN w:val="0"/>
        <w:bidi/>
        <w:adjustRightInd w:val="0"/>
        <w:rPr>
          <w:rFonts w:cstheme="minorHAnsi"/>
        </w:rPr>
      </w:pPr>
      <w:r>
        <w:rPr>
          <w:rFonts w:cstheme="minorHAnsi" w:hint="cs"/>
          <w:rtl/>
        </w:rPr>
        <w:t xml:space="preserve">اگرضرورت ہوتوہم زیادہ </w:t>
      </w:r>
      <w:r w:rsidR="00147DE6">
        <w:rPr>
          <w:rFonts w:cstheme="minorHAnsi" w:hint="cs"/>
          <w:rtl/>
        </w:rPr>
        <w:t>شدید تعاون مہیا کرسکتےہیں۔ اس میں خطوط کےذریعےمدد کرنا، آپ کےساتھ میٹنگزپرحاضرہونا یا لوکل اتھارٹی، اسکول یا دیگراداروں کےساتھ بات چیتوں میں آپ کوتعاون مہیا کرنا شامل ہوسکتا ہے۔</w:t>
      </w:r>
    </w:p>
    <w:p w14:paraId="2F4CEDB3" w14:textId="77777777" w:rsidR="00741740" w:rsidRPr="008107EB" w:rsidRDefault="00147DE6" w:rsidP="008107EB">
      <w:pPr>
        <w:bidi/>
        <w:rPr>
          <w:rFonts w:cstheme="minorHAnsi"/>
        </w:rPr>
      </w:pPr>
      <w:r>
        <w:rPr>
          <w:rFonts w:cstheme="minorHAnsi" w:hint="cs"/>
          <w:rtl/>
        </w:rPr>
        <w:t>جب ہم مدد کرنے کےقابل نہیں ہونگےتوہم  ایسےگروپس یا اداروں کےبارےمیں بتانےیا آپ کا رابطہ اُن سےکروانےکی پوری کوشش کریں</w:t>
      </w:r>
      <w:r w:rsidR="003529AD">
        <w:rPr>
          <w:rFonts w:cstheme="minorHAnsi" w:hint="cs"/>
          <w:rtl/>
        </w:rPr>
        <w:t xml:space="preserve"> گے</w:t>
      </w:r>
      <w:r>
        <w:rPr>
          <w:rFonts w:cstheme="minorHAnsi" w:hint="cs"/>
          <w:rtl/>
        </w:rPr>
        <w:t xml:space="preserve"> جومدد کرسکتےہیں۔ ہم اس کو راہنمائی کرنا (سائن پوسٹنگ) کہتےہیں۔</w:t>
      </w:r>
    </w:p>
    <w:p w14:paraId="03ACFA57" w14:textId="77777777" w:rsidR="00707E39" w:rsidRPr="008107EB" w:rsidRDefault="00707E39" w:rsidP="00707E39">
      <w:pPr>
        <w:bidi/>
        <w:rPr>
          <w:rFonts w:cstheme="minorHAnsi"/>
        </w:rPr>
      </w:pPr>
    </w:p>
    <w:p w14:paraId="1E0C9860" w14:textId="77777777" w:rsidR="00741740" w:rsidRPr="008107EB" w:rsidRDefault="00741740" w:rsidP="008107EB">
      <w:pPr>
        <w:bidi/>
        <w:rPr>
          <w:rFonts w:cstheme="minorHAnsi"/>
        </w:rPr>
      </w:pPr>
    </w:p>
    <w:p w14:paraId="643E5A43" w14:textId="77777777" w:rsidR="00741740" w:rsidRPr="008107EB" w:rsidRDefault="00741740" w:rsidP="008107EB">
      <w:pPr>
        <w:bidi/>
        <w:rPr>
          <w:rFonts w:cstheme="minorHAnsi"/>
        </w:rPr>
      </w:pPr>
    </w:p>
    <w:p w14:paraId="4719AFCE" w14:textId="77777777" w:rsidR="00741740" w:rsidRPr="008107EB" w:rsidRDefault="00147DE6" w:rsidP="008107EB">
      <w:pPr>
        <w:autoSpaceDE w:val="0"/>
        <w:autoSpaceDN w:val="0"/>
        <w:bidi/>
        <w:adjustRightInd w:val="0"/>
        <w:rPr>
          <w:rFonts w:cstheme="minorHAnsi"/>
          <w:b/>
          <w:bCs/>
          <w:sz w:val="30"/>
          <w:szCs w:val="30"/>
        </w:rPr>
      </w:pPr>
      <w:r>
        <w:rPr>
          <w:rFonts w:cstheme="minorHAnsi" w:hint="cs"/>
          <w:b/>
          <w:bCs/>
          <w:sz w:val="30"/>
          <w:szCs w:val="30"/>
          <w:rtl/>
        </w:rPr>
        <w:t>غیرجانبدارمعلومات، مشورے اورتعاون سےہماری کیا مُراد ہے؟</w:t>
      </w:r>
    </w:p>
    <w:p w14:paraId="3F7A4827" w14:textId="77777777" w:rsidR="00741740" w:rsidRPr="008107EB" w:rsidRDefault="00741740" w:rsidP="008107EB">
      <w:pPr>
        <w:autoSpaceDE w:val="0"/>
        <w:autoSpaceDN w:val="0"/>
        <w:bidi/>
        <w:adjustRightInd w:val="0"/>
        <w:rPr>
          <w:rFonts w:cstheme="minorHAnsi"/>
          <w:b/>
          <w:bCs/>
          <w:sz w:val="30"/>
          <w:szCs w:val="30"/>
        </w:rPr>
      </w:pPr>
    </w:p>
    <w:p w14:paraId="512EE399" w14:textId="77777777" w:rsidR="00741740" w:rsidRPr="008107EB" w:rsidRDefault="00147DE6" w:rsidP="00707E39">
      <w:pPr>
        <w:autoSpaceDE w:val="0"/>
        <w:autoSpaceDN w:val="0"/>
        <w:bidi/>
        <w:adjustRightInd w:val="0"/>
        <w:rPr>
          <w:rFonts w:cstheme="minorHAnsi"/>
          <w:rtl/>
          <w:lang w:bidi="ur-PK"/>
        </w:rPr>
      </w:pPr>
      <w:r>
        <w:rPr>
          <w:rFonts w:cstheme="minorHAnsi" w:hint="cs"/>
          <w:rtl/>
        </w:rPr>
        <w:t xml:space="preserve">یہ معلومات </w:t>
      </w:r>
      <w:r w:rsidR="006F46A0">
        <w:rPr>
          <w:rFonts w:cstheme="minorHAnsi" w:hint="cs"/>
          <w:rtl/>
          <w:lang w:bidi="ur-PK"/>
        </w:rPr>
        <w:t xml:space="preserve">اُن غیرجانبدارانہ معلومات، مشورےاورتعاون کےبارےمیں ہیں جن کا </w:t>
      </w:r>
      <w:r w:rsidR="00707E39">
        <w:rPr>
          <w:rFonts w:cstheme="minorHAnsi"/>
          <w:lang w:bidi="ur-PK"/>
        </w:rPr>
        <w:t>SEND</w:t>
      </w:r>
      <w:r w:rsidR="006F46A0">
        <w:rPr>
          <w:rFonts w:cstheme="minorHAnsi" w:hint="cs"/>
          <w:rtl/>
          <w:lang w:bidi="ur-PK"/>
        </w:rPr>
        <w:t xml:space="preserve"> ضابطہ اخلاق (کوڈ آف پریکٹس) تقاضا کرتا ہے۔</w:t>
      </w:r>
    </w:p>
    <w:p w14:paraId="0EDE3FD9" w14:textId="77777777" w:rsidR="00741740" w:rsidRPr="008107EB" w:rsidRDefault="00741740" w:rsidP="008107EB">
      <w:pPr>
        <w:autoSpaceDE w:val="0"/>
        <w:autoSpaceDN w:val="0"/>
        <w:bidi/>
        <w:adjustRightInd w:val="0"/>
        <w:rPr>
          <w:rFonts w:cstheme="minorHAnsi"/>
        </w:rPr>
      </w:pPr>
    </w:p>
    <w:p w14:paraId="7F442472" w14:textId="77777777" w:rsidR="00741740" w:rsidRPr="008107EB" w:rsidRDefault="00707E39" w:rsidP="008107EB">
      <w:pPr>
        <w:autoSpaceDE w:val="0"/>
        <w:autoSpaceDN w:val="0"/>
        <w:bidi/>
        <w:adjustRightInd w:val="0"/>
        <w:rPr>
          <w:rFonts w:cstheme="minorHAnsi"/>
          <w:b/>
          <w:bCs/>
        </w:rPr>
      </w:pPr>
      <w:r>
        <w:rPr>
          <w:rFonts w:cstheme="minorHAnsi"/>
          <w:b/>
          <w:bCs/>
        </w:rPr>
        <w:t>SEND</w:t>
      </w:r>
      <w:r w:rsidR="006F46A0">
        <w:rPr>
          <w:rFonts w:cstheme="minorHAnsi" w:hint="cs"/>
          <w:b/>
          <w:bCs/>
          <w:rtl/>
        </w:rPr>
        <w:t xml:space="preserve"> کوڈ آف پریکٹس کیا کہتا ہے؟</w:t>
      </w:r>
    </w:p>
    <w:p w14:paraId="74372797" w14:textId="77777777" w:rsidR="00741740" w:rsidRPr="008107EB" w:rsidRDefault="00741740" w:rsidP="008107EB">
      <w:pPr>
        <w:autoSpaceDE w:val="0"/>
        <w:autoSpaceDN w:val="0"/>
        <w:bidi/>
        <w:adjustRightInd w:val="0"/>
        <w:rPr>
          <w:rFonts w:cstheme="minorHAnsi"/>
          <w:b/>
          <w:bCs/>
        </w:rPr>
      </w:pPr>
    </w:p>
    <w:p w14:paraId="02F6C791" w14:textId="77777777" w:rsidR="00741740" w:rsidRPr="008107EB" w:rsidRDefault="006F46A0" w:rsidP="00707E39">
      <w:pPr>
        <w:autoSpaceDE w:val="0"/>
        <w:autoSpaceDN w:val="0"/>
        <w:bidi/>
        <w:adjustRightInd w:val="0"/>
        <w:rPr>
          <w:rFonts w:cstheme="minorHAnsi"/>
        </w:rPr>
      </w:pPr>
      <w:r>
        <w:rPr>
          <w:rFonts w:cstheme="minorHAnsi" w:hint="cs"/>
          <w:rtl/>
        </w:rPr>
        <w:t xml:space="preserve">دی چلڈرن اینڈ فیملیزایکٹ </w:t>
      </w:r>
      <w:r w:rsidR="00707E39">
        <w:rPr>
          <w:rFonts w:cstheme="minorHAnsi"/>
        </w:rPr>
        <w:t>2014</w:t>
      </w:r>
      <w:r>
        <w:rPr>
          <w:rFonts w:cstheme="minorHAnsi" w:hint="cs"/>
          <w:rtl/>
        </w:rPr>
        <w:t xml:space="preserve"> یہ کہتا ہےکہ لوکل اتھارٹیزکولازمی طورپربچوں، نوجوان افراد اوروالدین کےلئےخصوصی تعلیمی ضروریات (</w:t>
      </w:r>
      <w:r w:rsidR="00707E39">
        <w:rPr>
          <w:rFonts w:cstheme="minorHAnsi"/>
        </w:rPr>
        <w:t>SEN</w:t>
      </w:r>
      <w:r>
        <w:rPr>
          <w:rFonts w:cstheme="minorHAnsi" w:hint="cs"/>
          <w:rtl/>
        </w:rPr>
        <w:t>)، معذوری اورصحت اورسوشل کیئرکےبارےمیں معلومات، مشورہ اورتعاون مُہیا کرنا چاہییں۔</w:t>
      </w:r>
    </w:p>
    <w:p w14:paraId="5052B4F4" w14:textId="77777777" w:rsidR="00741740" w:rsidRPr="008107EB" w:rsidRDefault="00741740" w:rsidP="008107EB">
      <w:pPr>
        <w:autoSpaceDE w:val="0"/>
        <w:autoSpaceDN w:val="0"/>
        <w:bidi/>
        <w:adjustRightInd w:val="0"/>
        <w:rPr>
          <w:rFonts w:cstheme="minorHAnsi"/>
        </w:rPr>
      </w:pPr>
    </w:p>
    <w:p w14:paraId="0FF4E616" w14:textId="77777777" w:rsidR="00741740" w:rsidRPr="008107EB" w:rsidRDefault="00707E39" w:rsidP="008107EB">
      <w:pPr>
        <w:autoSpaceDE w:val="0"/>
        <w:autoSpaceDN w:val="0"/>
        <w:bidi/>
        <w:adjustRightInd w:val="0"/>
        <w:rPr>
          <w:rFonts w:cstheme="minorHAnsi"/>
          <w:b/>
          <w:bCs/>
        </w:rPr>
      </w:pPr>
      <w:r>
        <w:rPr>
          <w:rFonts w:cstheme="minorHAnsi"/>
          <w:b/>
          <w:bCs/>
        </w:rPr>
        <w:t>SEND</w:t>
      </w:r>
      <w:r w:rsidR="006F46A0">
        <w:rPr>
          <w:rFonts w:cstheme="minorHAnsi" w:hint="cs"/>
          <w:b/>
          <w:bCs/>
          <w:rtl/>
        </w:rPr>
        <w:t xml:space="preserve"> کوڈآف پریکٹس (</w:t>
      </w:r>
      <w:r>
        <w:rPr>
          <w:rFonts w:cstheme="minorHAnsi"/>
          <w:b/>
          <w:bCs/>
        </w:rPr>
        <w:t>2.1</w:t>
      </w:r>
      <w:r w:rsidR="006F46A0">
        <w:rPr>
          <w:rFonts w:cstheme="minorHAnsi" w:hint="cs"/>
          <w:b/>
          <w:bCs/>
          <w:rtl/>
        </w:rPr>
        <w:t>) کہتا ہے:</w:t>
      </w:r>
    </w:p>
    <w:p w14:paraId="412BA49F" w14:textId="77777777" w:rsidR="00741740" w:rsidRPr="008107EB" w:rsidRDefault="00741740" w:rsidP="008107EB">
      <w:pPr>
        <w:autoSpaceDE w:val="0"/>
        <w:autoSpaceDN w:val="0"/>
        <w:bidi/>
        <w:adjustRightInd w:val="0"/>
        <w:rPr>
          <w:rFonts w:cstheme="minorHAnsi"/>
          <w:b/>
          <w:bCs/>
        </w:rPr>
      </w:pPr>
    </w:p>
    <w:p w14:paraId="42573E4E" w14:textId="77777777" w:rsidR="00F652F8" w:rsidRDefault="006F46A0" w:rsidP="003529AD">
      <w:pPr>
        <w:bidi/>
        <w:rPr>
          <w:rFonts w:cstheme="minorHAnsi"/>
          <w:rtl/>
        </w:rPr>
      </w:pPr>
      <w:r>
        <w:rPr>
          <w:rFonts w:cstheme="minorHAnsi" w:hint="cs"/>
          <w:rtl/>
        </w:rPr>
        <w:t>لوکل اتھارٹیزکوایس ای این (</w:t>
      </w:r>
      <w:r w:rsidR="00707E39">
        <w:rPr>
          <w:rFonts w:cstheme="minorHAnsi"/>
        </w:rPr>
        <w:t>SEN</w:t>
      </w:r>
      <w:r>
        <w:rPr>
          <w:rFonts w:cstheme="minorHAnsi" w:hint="cs"/>
          <w:rtl/>
        </w:rPr>
        <w:t>) یا معذوریاں رکھنے والے بچوں کےلئے لازمی طورپرانتظام کرنا چاہیےجن کےلئےوہ ذمہ دارہیں، اوراُنکے والدین کےلئے، ایس ای این(</w:t>
      </w:r>
      <w:r w:rsidR="00707E39">
        <w:rPr>
          <w:rFonts w:cstheme="minorHAnsi"/>
        </w:rPr>
        <w:t>SEN</w:t>
      </w:r>
      <w:r>
        <w:rPr>
          <w:rFonts w:cstheme="minorHAnsi" w:hint="cs"/>
          <w:rtl/>
        </w:rPr>
        <w:t>) یا معذوریاں رکھنے والے نوجوان افراد کےلئےجن کےلئے وہ ذمہ دارہیں، کہ اُن کو ایس ای این یا معذوریوں سےتعلق رکھنے والےمعاملات کےبارےمیں معلومات اورمشورہ مُہیا کیا جائے، بشمول صحت اورسماجی دیکھ بھال سےمتعلق معاملات کے۔ اس میں لازمی طورپر ذاتی بجٹ</w:t>
      </w:r>
      <w:r w:rsidR="00F652F8">
        <w:rPr>
          <w:rFonts w:cstheme="minorHAnsi" w:hint="cs"/>
          <w:rtl/>
        </w:rPr>
        <w:t>س</w:t>
      </w:r>
      <w:r>
        <w:rPr>
          <w:rFonts w:cstheme="minorHAnsi" w:hint="cs"/>
          <w:rtl/>
        </w:rPr>
        <w:t xml:space="preserve"> (پرسنل بجٹ</w:t>
      </w:r>
      <w:r w:rsidR="00F652F8">
        <w:rPr>
          <w:rFonts w:cstheme="minorHAnsi" w:hint="cs"/>
          <w:rtl/>
        </w:rPr>
        <w:t>س</w:t>
      </w:r>
      <w:r>
        <w:rPr>
          <w:rFonts w:cstheme="minorHAnsi" w:hint="cs"/>
          <w:rtl/>
        </w:rPr>
        <w:t>) لینےاوراُس کا انتظام کرنے کےبارےمیں معلومات، مشورہ اورتعاون شامل ہونا چاہیے۔</w:t>
      </w:r>
      <w:r w:rsidR="00F652F8">
        <w:rPr>
          <w:rFonts w:cstheme="minorHAnsi" w:hint="cs"/>
          <w:rtl/>
        </w:rPr>
        <w:t xml:space="preserve"> مزید یہ کہ چلڈرن اینڈ فیملیزایکٹ </w:t>
      </w:r>
      <w:r w:rsidR="00707E39">
        <w:rPr>
          <w:rFonts w:cstheme="minorHAnsi"/>
        </w:rPr>
        <w:t>2014</w:t>
      </w:r>
      <w:r w:rsidR="00F652F8">
        <w:rPr>
          <w:rFonts w:cstheme="minorHAnsi" w:hint="cs"/>
          <w:rtl/>
        </w:rPr>
        <w:t xml:space="preserve"> کےپارٹ </w:t>
      </w:r>
      <w:r w:rsidR="00707E39">
        <w:rPr>
          <w:rFonts w:cstheme="minorHAnsi"/>
        </w:rPr>
        <w:t>3</w:t>
      </w:r>
      <w:r w:rsidR="00F652F8">
        <w:rPr>
          <w:rFonts w:cstheme="minorHAnsi" w:hint="cs"/>
          <w:rtl/>
        </w:rPr>
        <w:t xml:space="preserve"> کےتحت اپنے فرائض سرانجام دیتےہوئے، لوکل اتھارٹیز کولازمی طورپر بچوں اوراُن کےوالدین اورنوجوان افراد کو معلومات اورفیصلوں میں شرکت کرنے کےلئےضروری تعاون مہیا کرنے کی اہمیت کا خیال رکھنا چاہیے۔</w:t>
      </w:r>
    </w:p>
    <w:p w14:paraId="27FE084F" w14:textId="77777777" w:rsidR="00741740" w:rsidRPr="008107EB" w:rsidRDefault="00F652F8" w:rsidP="00707E39">
      <w:pPr>
        <w:bidi/>
        <w:rPr>
          <w:rFonts w:cstheme="minorHAnsi"/>
        </w:rPr>
      </w:pPr>
      <w:r>
        <w:rPr>
          <w:rFonts w:cstheme="minorHAnsi" w:hint="cs"/>
          <w:rtl/>
        </w:rPr>
        <w:t>اس کا یہ مطلب ہےکہ ہرلوکل اتھارٹی کوایک ایسی سروس مُہیا کرنا چاہیے جومُفت ہو، اُس تک رسائی آسان اوررازدارانہ ہو اورجوبچوں، والدین اورنوجوان اشخاص کی اُن فیصلوں میں شرکت کرنے میں مدد کرسکتی ہوجواُن کی زندگیوں کومتاثرکرتےہیں۔ اس سروس کو</w:t>
      </w:r>
      <w:r w:rsidR="00707E39" w:rsidRPr="00707E39">
        <w:rPr>
          <w:rFonts w:cstheme="minorHAnsi"/>
          <w:lang w:bidi="ur-PK"/>
        </w:rPr>
        <w:t xml:space="preserve"> </w:t>
      </w:r>
      <w:r w:rsidR="00707E39">
        <w:rPr>
          <w:rFonts w:cstheme="minorHAnsi"/>
          <w:lang w:bidi="ur-PK"/>
        </w:rPr>
        <w:t>SEND</w:t>
      </w:r>
      <w:r>
        <w:rPr>
          <w:rFonts w:cstheme="minorHAnsi" w:hint="cs"/>
          <w:rtl/>
        </w:rPr>
        <w:t xml:space="preserve"> انفارمیشن، ایڈوائس اینڈ سپورٹ سروس (</w:t>
      </w:r>
      <w:r w:rsidR="00707E39">
        <w:rPr>
          <w:rFonts w:cstheme="minorHAnsi"/>
        </w:rPr>
        <w:t>SENDIAS</w:t>
      </w:r>
      <w:r>
        <w:rPr>
          <w:rFonts w:cstheme="minorHAnsi" w:hint="cs"/>
          <w:rtl/>
        </w:rPr>
        <w:t>) کےنام سےجانا جاتا ہے۔</w:t>
      </w:r>
      <w:r w:rsidR="006F46A0">
        <w:rPr>
          <w:rFonts w:cstheme="minorHAnsi" w:hint="cs"/>
          <w:rtl/>
        </w:rPr>
        <w:t xml:space="preserve">  </w:t>
      </w:r>
    </w:p>
    <w:p w14:paraId="57918D99" w14:textId="77777777" w:rsidR="00741740" w:rsidRPr="008107EB" w:rsidRDefault="00741740" w:rsidP="008107EB">
      <w:pPr>
        <w:bidi/>
        <w:rPr>
          <w:rFonts w:cstheme="minorHAnsi"/>
        </w:rPr>
      </w:pPr>
    </w:p>
    <w:p w14:paraId="05F20AB1" w14:textId="77777777" w:rsidR="00741740" w:rsidRPr="00B85042" w:rsidRDefault="00F652F8" w:rsidP="008107EB">
      <w:pPr>
        <w:autoSpaceDE w:val="0"/>
        <w:autoSpaceDN w:val="0"/>
        <w:bidi/>
        <w:adjustRightInd w:val="0"/>
        <w:rPr>
          <w:rFonts w:cstheme="minorHAnsi"/>
          <w:b/>
          <w:bCs/>
          <w:sz w:val="30"/>
          <w:szCs w:val="30"/>
        </w:rPr>
      </w:pPr>
      <w:r w:rsidRPr="00B85042">
        <w:rPr>
          <w:rFonts w:cstheme="minorHAnsi" w:hint="cs"/>
          <w:b/>
          <w:bCs/>
          <w:sz w:val="30"/>
          <w:szCs w:val="30"/>
          <w:rtl/>
        </w:rPr>
        <w:t>ہمارا کیا مطلب ہوتا ہےجب ہم کہتےہیں کہ ہم غیرجانبدارہیں؟</w:t>
      </w:r>
    </w:p>
    <w:p w14:paraId="3190CF31" w14:textId="77777777" w:rsidR="00741740" w:rsidRPr="008107EB" w:rsidRDefault="00741740" w:rsidP="008107EB">
      <w:pPr>
        <w:autoSpaceDE w:val="0"/>
        <w:autoSpaceDN w:val="0"/>
        <w:bidi/>
        <w:adjustRightInd w:val="0"/>
        <w:rPr>
          <w:rFonts w:cstheme="minorHAnsi"/>
          <w:b/>
          <w:bCs/>
        </w:rPr>
      </w:pPr>
    </w:p>
    <w:p w14:paraId="1B6948B2" w14:textId="77777777" w:rsidR="00741740" w:rsidRPr="008107EB" w:rsidRDefault="00707E39" w:rsidP="008107EB">
      <w:pPr>
        <w:autoSpaceDE w:val="0"/>
        <w:autoSpaceDN w:val="0"/>
        <w:bidi/>
        <w:adjustRightInd w:val="0"/>
        <w:rPr>
          <w:rFonts w:cstheme="minorHAnsi"/>
          <w:b/>
          <w:bCs/>
        </w:rPr>
      </w:pPr>
      <w:r>
        <w:rPr>
          <w:rFonts w:cstheme="minorHAnsi"/>
          <w:b/>
          <w:bCs/>
        </w:rPr>
        <w:t>SEND</w:t>
      </w:r>
      <w:r w:rsidR="00F652F8">
        <w:rPr>
          <w:rFonts w:cstheme="minorHAnsi" w:hint="cs"/>
          <w:b/>
          <w:bCs/>
          <w:rtl/>
        </w:rPr>
        <w:t xml:space="preserve"> کوڈآف پریکٹس (</w:t>
      </w:r>
      <w:r>
        <w:rPr>
          <w:rFonts w:cstheme="minorHAnsi"/>
          <w:b/>
          <w:bCs/>
        </w:rPr>
        <w:t>2.8</w:t>
      </w:r>
      <w:r w:rsidR="00F652F8">
        <w:rPr>
          <w:rFonts w:cstheme="minorHAnsi" w:hint="cs"/>
          <w:b/>
          <w:bCs/>
          <w:rtl/>
        </w:rPr>
        <w:t>) کہتا ہے:</w:t>
      </w:r>
    </w:p>
    <w:p w14:paraId="3116897D" w14:textId="77777777" w:rsidR="00741740" w:rsidRDefault="00F652F8" w:rsidP="00707E39">
      <w:pPr>
        <w:autoSpaceDE w:val="0"/>
        <w:autoSpaceDN w:val="0"/>
        <w:bidi/>
        <w:adjustRightInd w:val="0"/>
        <w:rPr>
          <w:rFonts w:cstheme="minorHAnsi"/>
          <w:rtl/>
          <w:lang w:bidi="ur-PK"/>
        </w:rPr>
      </w:pPr>
      <w:r>
        <w:rPr>
          <w:rFonts w:cstheme="minorHAnsi" w:hint="cs"/>
          <w:rtl/>
        </w:rPr>
        <w:t>معلومات، مشورہ اورتعاون غیرجانبدارانہ ہونے چاہییں اور</w:t>
      </w:r>
      <w:r>
        <w:rPr>
          <w:rFonts w:cstheme="minorHAnsi" w:hint="cs"/>
          <w:rtl/>
          <w:lang w:bidi="ur-PK"/>
        </w:rPr>
        <w:t>لوکل اتھارٹی اورکلینیکل کمیشننگ گروپس کی طرف سے کسی اثرکےبغیرہونے چاہییں۔ اس کا یہ مطلب ہےکہ وہ معلومات، مشورہ اورتعاون جس کی ہم پیشکش کرتےہیں اُس کی بُنیاد مضبوط طورپرقانون اور</w:t>
      </w:r>
      <w:r w:rsidR="00707E39" w:rsidRPr="00707E39">
        <w:rPr>
          <w:rFonts w:cstheme="minorHAnsi"/>
          <w:lang w:bidi="ur-PK"/>
        </w:rPr>
        <w:t xml:space="preserve"> </w:t>
      </w:r>
      <w:r w:rsidR="00707E39">
        <w:rPr>
          <w:rFonts w:cstheme="minorHAnsi"/>
          <w:lang w:bidi="ur-PK"/>
        </w:rPr>
        <w:t>SEND</w:t>
      </w:r>
      <w:r>
        <w:rPr>
          <w:rFonts w:cstheme="minorHAnsi" w:hint="cs"/>
          <w:rtl/>
          <w:lang w:bidi="ur-PK"/>
        </w:rPr>
        <w:t>کےکوڈآف پریکٹس میں ہے۔</w:t>
      </w:r>
    </w:p>
    <w:p w14:paraId="48A55C6C" w14:textId="77777777" w:rsidR="00F652F8" w:rsidRDefault="00F652F8" w:rsidP="008D028A">
      <w:pPr>
        <w:autoSpaceDE w:val="0"/>
        <w:autoSpaceDN w:val="0"/>
        <w:bidi/>
        <w:adjustRightInd w:val="0"/>
        <w:rPr>
          <w:rFonts w:cstheme="minorHAnsi"/>
          <w:rtl/>
          <w:lang w:bidi="ur-PK"/>
        </w:rPr>
      </w:pPr>
      <w:r>
        <w:rPr>
          <w:rFonts w:cstheme="minorHAnsi" w:hint="cs"/>
          <w:rtl/>
          <w:lang w:bidi="ur-PK"/>
        </w:rPr>
        <w:t xml:space="preserve">ہم </w:t>
      </w:r>
      <w:r w:rsidR="008D028A">
        <w:rPr>
          <w:rFonts w:cstheme="minorHAnsi" w:hint="cs"/>
          <w:rtl/>
          <w:lang w:bidi="ur-PK"/>
        </w:rPr>
        <w:t>لوکل اتھارٹی کی پالیسیوں اورطریقہ کاران اورمقامی اسکولوں اوردیگراداروں اورعمل کےبارےمیں غیرجانبدارانہ معلومات اورمشورہ مُہیا کرتےہیں۔</w:t>
      </w:r>
    </w:p>
    <w:p w14:paraId="0AD7772D" w14:textId="77777777" w:rsidR="008D028A" w:rsidRPr="008107EB" w:rsidRDefault="008D028A" w:rsidP="008D028A">
      <w:pPr>
        <w:autoSpaceDE w:val="0"/>
        <w:autoSpaceDN w:val="0"/>
        <w:bidi/>
        <w:adjustRightInd w:val="0"/>
        <w:rPr>
          <w:rFonts w:cstheme="minorHAnsi"/>
          <w:rtl/>
          <w:lang w:bidi="ur-PK"/>
        </w:rPr>
      </w:pPr>
      <w:r>
        <w:rPr>
          <w:rFonts w:cstheme="minorHAnsi" w:hint="cs"/>
          <w:rtl/>
          <w:lang w:bidi="ur-PK"/>
        </w:rPr>
        <w:t>ہم کسی خاص کمزوری، معذوری یا سماجی تعلیمی ضرورت کوترجیح نہیں دیتےاورنہ ہی ہم تعلیم تک کسی خاص رسائی کےلئے مہم چلاتےہیں۔</w:t>
      </w:r>
    </w:p>
    <w:p w14:paraId="0703A7F5" w14:textId="77777777" w:rsidR="00741740" w:rsidRPr="008107EB" w:rsidRDefault="00741740" w:rsidP="008107EB">
      <w:pPr>
        <w:autoSpaceDE w:val="0"/>
        <w:autoSpaceDN w:val="0"/>
        <w:bidi/>
        <w:adjustRightInd w:val="0"/>
        <w:rPr>
          <w:rFonts w:cstheme="minorHAnsi"/>
          <w:b/>
          <w:bCs/>
          <w:sz w:val="30"/>
          <w:szCs w:val="30"/>
        </w:rPr>
      </w:pPr>
    </w:p>
    <w:p w14:paraId="324F14BB" w14:textId="77777777" w:rsidR="00741740" w:rsidRPr="008107EB" w:rsidRDefault="008D028A" w:rsidP="008107EB">
      <w:pPr>
        <w:autoSpaceDE w:val="0"/>
        <w:autoSpaceDN w:val="0"/>
        <w:bidi/>
        <w:adjustRightInd w:val="0"/>
        <w:rPr>
          <w:rFonts w:cstheme="minorHAnsi"/>
          <w:b/>
          <w:bCs/>
          <w:sz w:val="30"/>
          <w:szCs w:val="30"/>
        </w:rPr>
      </w:pPr>
      <w:r>
        <w:rPr>
          <w:rFonts w:cstheme="minorHAnsi" w:hint="cs"/>
          <w:b/>
          <w:bCs/>
          <w:sz w:val="30"/>
          <w:szCs w:val="30"/>
          <w:rtl/>
        </w:rPr>
        <w:t>ہم کیسےجانتےہیں کہ ہم غیرجانبدارہیں؟</w:t>
      </w:r>
    </w:p>
    <w:p w14:paraId="1EDB22A7" w14:textId="77777777" w:rsidR="00741740" w:rsidRPr="008107EB" w:rsidRDefault="00741740" w:rsidP="008107EB">
      <w:pPr>
        <w:autoSpaceDE w:val="0"/>
        <w:autoSpaceDN w:val="0"/>
        <w:bidi/>
        <w:adjustRightInd w:val="0"/>
        <w:rPr>
          <w:rFonts w:cstheme="minorHAnsi"/>
        </w:rPr>
      </w:pPr>
    </w:p>
    <w:p w14:paraId="57CD168A" w14:textId="48831363" w:rsidR="00741740" w:rsidRPr="008107EB" w:rsidRDefault="00707E39" w:rsidP="005C6895">
      <w:pPr>
        <w:bidi/>
        <w:rPr>
          <w:rFonts w:cstheme="minorHAnsi"/>
          <w:rtl/>
          <w:lang w:bidi="ur-PK"/>
        </w:rPr>
      </w:pPr>
      <w:r>
        <w:rPr>
          <w:rFonts w:cstheme="minorHAnsi"/>
          <w:lang w:bidi="ur-PK"/>
        </w:rPr>
        <w:t>SENDIAS</w:t>
      </w:r>
      <w:r w:rsidR="008D028A">
        <w:rPr>
          <w:rFonts w:cstheme="minorHAnsi" w:hint="cs"/>
          <w:rtl/>
        </w:rPr>
        <w:t xml:space="preserve"> پرہم سروسز کےلئےمعیار کےاسٹینڈرز کےقومی سیٹ پرعمل کرتےہیں، معلوماتی نیٹ ورک کی طرف سےغیرجانبدار معلومات، مشورہ اورتعاون مُہیا کرتےہوئے۔ یہ اُس خدمت کےمؤثرپن پرنظررکھنے میں ہماری مدد کرتا ہے جوہم مہیا کرتےہیں اوریہ اس بات کو یقینی بناتا ہےکہ یہ لوکل اتھارٹی کےاثرکےبغیرہو۔ اس سےہماری مُراد یہ ہےکہ ہم کاروائی کرتےہیں اورہمیں کاروائی کرتےدیکھا جاتا ہے، علیحدہ اورغیرجانبدارطورپر، ہمارےعلاقےمیں لوکل اتھارٹی یا کلینیکل کمیشننگ گروپ کےناواجب اثراورکنٹرول کے بغیر۔  اس کےعلاوہ ہم ایک </w:t>
      </w:r>
      <w:r>
        <w:rPr>
          <w:rFonts w:cstheme="minorHAnsi"/>
        </w:rPr>
        <w:t>SENDIAS</w:t>
      </w:r>
      <w:r w:rsidR="008D028A">
        <w:rPr>
          <w:rFonts w:cstheme="minorHAnsi" w:hint="cs"/>
          <w:rtl/>
        </w:rPr>
        <w:t xml:space="preserve"> اسٹیئرنگ گروپ بھی رکھتےہیں جومؤثرپن</w:t>
      </w:r>
      <w:r w:rsidR="00185E08">
        <w:rPr>
          <w:rFonts w:cstheme="minorHAnsi" w:hint="cs"/>
          <w:rtl/>
        </w:rPr>
        <w:t xml:space="preserve"> پرنظررکھتا ہےاوریہ کہ کیا ہم غیرجانبداری اوررازداری کےطرزعمل پرعمل کررہےہیں۔  اسٹیئرنگ گروپ میں ماہرین کےساتھ ساتھ والدین بھی شامل ہیں۔ اس کےعلاوہ گروپ کی ایک آزاد چیئربھی ہے؛ یہ پیئرنٹ کیئررفورم کی </w:t>
      </w:r>
      <w:r w:rsidR="00185E08">
        <w:rPr>
          <w:rFonts w:cstheme="minorHAnsi" w:hint="cs"/>
          <w:rtl/>
        </w:rPr>
        <w:lastRenderedPageBreak/>
        <w:t xml:space="preserve">طرف سے ایک پیئرنٹ نمائندہ ہوتا ہے۔ آپ ہماری غیرجانبداری کی پالیسی کےبارےمیں لوکل آفر کی ویب سائٹ </w:t>
      </w:r>
      <w:r w:rsidRPr="00741740">
        <w:rPr>
          <w:rFonts w:ascii="MyriadPro-Regular" w:hAnsi="MyriadPro-Regular" w:cs="MyriadPro-Regular"/>
        </w:rPr>
        <w:t>www.local-offer.org</w:t>
      </w:r>
      <w:r w:rsidR="00185E08">
        <w:rPr>
          <w:rFonts w:cstheme="minorHAnsi" w:hint="cs"/>
          <w:rtl/>
        </w:rPr>
        <w:t xml:space="preserve"> پر</w:t>
      </w:r>
      <w:r w:rsidR="005C6895">
        <w:rPr>
          <w:rFonts w:cstheme="minorHAnsi"/>
        </w:rPr>
        <w:t>SENDIAS</w:t>
      </w:r>
      <w:r w:rsidR="00185E08">
        <w:rPr>
          <w:rFonts w:cstheme="minorHAnsi" w:hint="cs"/>
          <w:rtl/>
        </w:rPr>
        <w:t xml:space="preserve"> صفحات سےجان سکتےہیں۔ ہم حقیقت میں اُن معلومات، مشورے اورتعاون کےبارےمیں آپ کی رائےکی قدر کرتےہیں جن کی ہم پیشکش کرتےہیں۔ ہم چاہتےہیں کہ آپ ہمیں بتائیں اگرآپ سمجھتےہیں کہ ہم </w:t>
      </w:r>
      <w:r w:rsidR="003529AD">
        <w:rPr>
          <w:rFonts w:cstheme="minorHAnsi" w:hint="cs"/>
          <w:rtl/>
        </w:rPr>
        <w:t>غیر</w:t>
      </w:r>
      <w:r w:rsidR="00185E08">
        <w:rPr>
          <w:rFonts w:cstheme="minorHAnsi" w:hint="cs"/>
          <w:rtl/>
        </w:rPr>
        <w:t>جانبدارنہیں ہیں۔ یہ معائنہ کرنے میں مدد کےلئےکہ ہم غیرجانبدارہیں ہم عام طورپراُن سےپوچھتےہیں جوہماری سروس استعمال کرتےہیں</w:t>
      </w:r>
      <w:r w:rsidR="003529AD">
        <w:rPr>
          <w:rFonts w:cstheme="minorHAnsi" w:hint="cs"/>
          <w:rtl/>
        </w:rPr>
        <w:t>،</w:t>
      </w:r>
      <w:r w:rsidR="00185E08">
        <w:rPr>
          <w:rFonts w:cstheme="minorHAnsi" w:hint="cs"/>
          <w:rtl/>
        </w:rPr>
        <w:t xml:space="preserve"> یہ کہنے کےلئےکہ کیا وہ سمجھتےہیں کہ ہم نے کسی طرح جانبداری سےکام کیا ہے۔</w:t>
      </w:r>
    </w:p>
    <w:p w14:paraId="71E69CF9" w14:textId="77777777" w:rsidR="00741740" w:rsidRPr="008107EB" w:rsidRDefault="00741740" w:rsidP="008107EB">
      <w:pPr>
        <w:bidi/>
        <w:rPr>
          <w:rFonts w:cstheme="minorHAnsi"/>
        </w:rPr>
      </w:pPr>
    </w:p>
    <w:p w14:paraId="3720EB6D" w14:textId="77777777" w:rsidR="00741740" w:rsidRPr="008107EB" w:rsidRDefault="00185E08" w:rsidP="00185E08">
      <w:pPr>
        <w:autoSpaceDE w:val="0"/>
        <w:autoSpaceDN w:val="0"/>
        <w:bidi/>
        <w:adjustRightInd w:val="0"/>
        <w:rPr>
          <w:rFonts w:cstheme="minorHAnsi"/>
          <w:b/>
          <w:bCs/>
          <w:sz w:val="30"/>
          <w:szCs w:val="30"/>
        </w:rPr>
      </w:pPr>
      <w:r>
        <w:rPr>
          <w:rFonts w:cstheme="minorHAnsi" w:hint="cs"/>
          <w:b/>
          <w:bCs/>
          <w:sz w:val="30"/>
          <w:szCs w:val="30"/>
          <w:rtl/>
        </w:rPr>
        <w:t>کیا یہ سروس رازدارانہ ہے:</w:t>
      </w:r>
    </w:p>
    <w:p w14:paraId="04F48EE4" w14:textId="77777777" w:rsidR="00741740" w:rsidRPr="008107EB" w:rsidRDefault="00741740" w:rsidP="008107EB">
      <w:pPr>
        <w:autoSpaceDE w:val="0"/>
        <w:autoSpaceDN w:val="0"/>
        <w:bidi/>
        <w:adjustRightInd w:val="0"/>
        <w:rPr>
          <w:rFonts w:cstheme="minorHAnsi"/>
        </w:rPr>
      </w:pPr>
    </w:p>
    <w:p w14:paraId="351A6F96" w14:textId="77777777" w:rsidR="00741740" w:rsidRDefault="00185E08" w:rsidP="008107EB">
      <w:pPr>
        <w:autoSpaceDE w:val="0"/>
        <w:autoSpaceDN w:val="0"/>
        <w:bidi/>
        <w:adjustRightInd w:val="0"/>
        <w:rPr>
          <w:rFonts w:cstheme="minorHAnsi"/>
          <w:rtl/>
        </w:rPr>
      </w:pPr>
      <w:r>
        <w:rPr>
          <w:rFonts w:cstheme="minorHAnsi" w:hint="cs"/>
          <w:rtl/>
        </w:rPr>
        <w:t>ہم آپ کےبارےمیں معلومات کا کسی کےساتھ اشتراک نہیں کریں گےجب</w:t>
      </w:r>
      <w:r w:rsidR="003529AD">
        <w:rPr>
          <w:rFonts w:cstheme="minorHAnsi" w:hint="cs"/>
          <w:rtl/>
        </w:rPr>
        <w:t xml:space="preserve"> تک</w:t>
      </w:r>
      <w:r>
        <w:rPr>
          <w:rFonts w:cstheme="minorHAnsi" w:hint="cs"/>
          <w:rtl/>
        </w:rPr>
        <w:t xml:space="preserve"> آپ ہمیں بتاتےنہیں کہ ہم ایسا کرسکتےہیں۔ اس کا واحد استثناء یہ ہوگا کہ کیونکہ ہم محفوظ رکھنے سے تعلق رکھنے والا  کوئی خدشہ رکھتےہیں۔</w:t>
      </w:r>
    </w:p>
    <w:p w14:paraId="52378E28" w14:textId="25271469" w:rsidR="00185E08" w:rsidRPr="008107EB" w:rsidRDefault="00185E08" w:rsidP="005C6895">
      <w:pPr>
        <w:autoSpaceDE w:val="0"/>
        <w:autoSpaceDN w:val="0"/>
        <w:bidi/>
        <w:adjustRightInd w:val="0"/>
        <w:rPr>
          <w:rFonts w:cstheme="minorHAnsi"/>
        </w:rPr>
      </w:pPr>
      <w:r>
        <w:rPr>
          <w:rFonts w:cstheme="minorHAnsi" w:hint="cs"/>
          <w:rtl/>
        </w:rPr>
        <w:t>کے</w:t>
      </w:r>
      <w:r w:rsidR="005C6895">
        <w:rPr>
          <w:rFonts w:cstheme="minorHAnsi"/>
        </w:rPr>
        <w:t>SENDIAS</w:t>
      </w:r>
      <w:r>
        <w:rPr>
          <w:rFonts w:cstheme="minorHAnsi" w:hint="cs"/>
          <w:rtl/>
        </w:rPr>
        <w:t xml:space="preserve"> کےبارےمیں معلوماتی صفحات </w:t>
      </w:r>
    </w:p>
    <w:p w14:paraId="38556501" w14:textId="77777777" w:rsidR="00741740" w:rsidRPr="008107EB" w:rsidRDefault="00741740" w:rsidP="008107EB">
      <w:pPr>
        <w:autoSpaceDE w:val="0"/>
        <w:autoSpaceDN w:val="0"/>
        <w:bidi/>
        <w:adjustRightInd w:val="0"/>
        <w:rPr>
          <w:rFonts w:cstheme="minorHAnsi"/>
          <w:b/>
          <w:bCs/>
          <w:sz w:val="30"/>
          <w:szCs w:val="30"/>
        </w:rPr>
      </w:pPr>
    </w:p>
    <w:p w14:paraId="3F10B45A" w14:textId="77777777" w:rsidR="00741740" w:rsidRPr="008107EB" w:rsidRDefault="00185E08" w:rsidP="008107EB">
      <w:pPr>
        <w:autoSpaceDE w:val="0"/>
        <w:autoSpaceDN w:val="0"/>
        <w:bidi/>
        <w:adjustRightInd w:val="0"/>
        <w:rPr>
          <w:rFonts w:cstheme="minorHAnsi"/>
          <w:b/>
          <w:bCs/>
          <w:sz w:val="30"/>
          <w:szCs w:val="30"/>
        </w:rPr>
      </w:pPr>
      <w:r>
        <w:rPr>
          <w:rFonts w:cstheme="minorHAnsi" w:hint="cs"/>
          <w:b/>
          <w:bCs/>
          <w:sz w:val="30"/>
          <w:szCs w:val="30"/>
          <w:rtl/>
        </w:rPr>
        <w:t>میں مزید کہاں سےجان سکتا ہوں؟</w:t>
      </w:r>
    </w:p>
    <w:p w14:paraId="7EE3A421" w14:textId="77777777" w:rsidR="00741740" w:rsidRPr="008107EB" w:rsidRDefault="00741740" w:rsidP="008107EB">
      <w:pPr>
        <w:autoSpaceDE w:val="0"/>
        <w:autoSpaceDN w:val="0"/>
        <w:bidi/>
        <w:adjustRightInd w:val="0"/>
        <w:rPr>
          <w:rFonts w:cstheme="minorHAnsi"/>
        </w:rPr>
      </w:pPr>
    </w:p>
    <w:p w14:paraId="1B93542F" w14:textId="7BBAA147" w:rsidR="00741740" w:rsidRPr="008D5D88" w:rsidRDefault="009460D0" w:rsidP="008D5D88">
      <w:pPr>
        <w:autoSpaceDE w:val="0"/>
        <w:autoSpaceDN w:val="0"/>
        <w:bidi/>
        <w:adjustRightInd w:val="0"/>
        <w:rPr>
          <w:rFonts w:cstheme="minorHAnsi"/>
        </w:rPr>
      </w:pPr>
      <w:r>
        <w:rPr>
          <w:rFonts w:cstheme="minorHAnsi" w:hint="cs"/>
          <w:rtl/>
        </w:rPr>
        <w:t>ہمارا ارادہ آپ کوایک پیئرنٹ کیئرریا نوجوان شخص کےطورپراس قابل بنانےکےلئےمعلومات مُہیا کرنا ہےکہ آپ اپنے ذاتی اورآگاہ انتخابات کرسکیں۔  ہما</w:t>
      </w:r>
      <w:r w:rsidR="00112D08">
        <w:rPr>
          <w:rFonts w:cstheme="minorHAnsi" w:hint="cs"/>
          <w:rtl/>
        </w:rPr>
        <w:t>ری طرف سےپیشکش کی جانےوالی خدمت آپ کو اُس اعتماد کوتلاش کرن</w:t>
      </w:r>
      <w:r w:rsidR="003529AD">
        <w:rPr>
          <w:rFonts w:cstheme="minorHAnsi" w:hint="cs"/>
          <w:rtl/>
        </w:rPr>
        <w:t>ےکےلئےمزید طاقتوربننے میں مدد دےسکتی</w:t>
      </w:r>
      <w:r w:rsidR="00112D08">
        <w:rPr>
          <w:rFonts w:cstheme="minorHAnsi" w:hint="cs"/>
          <w:rtl/>
        </w:rPr>
        <w:t xml:space="preserve"> ہےکہ آپ اپنےیا اپنےبچےسےتعلق رکھنے والے نتائیج کےسلسلے</w:t>
      </w:r>
      <w:r w:rsidR="003529AD">
        <w:rPr>
          <w:rFonts w:cstheme="minorHAnsi" w:hint="cs"/>
          <w:rtl/>
        </w:rPr>
        <w:t xml:space="preserve"> میں</w:t>
      </w:r>
      <w:r w:rsidR="00112D08">
        <w:rPr>
          <w:rFonts w:cstheme="minorHAnsi" w:hint="cs"/>
          <w:rtl/>
        </w:rPr>
        <w:t xml:space="preserve"> مباحثوں اورفیصلوں میں شرکت کر سکیں۔ یہ اپنےیا اپنےبچےکی تعلیم، دیکھ بھال اورصحت میں ایک باعمل اورآگاہ کردارادا کرنے میں آپ کی مددکرےگا۔ </w:t>
      </w:r>
    </w:p>
    <w:p w14:paraId="7E114F0F" w14:textId="77777777" w:rsidR="00272696" w:rsidRDefault="00272696" w:rsidP="00741740">
      <w:pPr>
        <w:rPr>
          <w:rFonts w:ascii="MyriadPro-Regular" w:hAnsi="MyriadPro-Regular" w:cs="MyriadPro-Regular"/>
          <w:sz w:val="14"/>
          <w:szCs w:val="14"/>
        </w:rPr>
      </w:pPr>
    </w:p>
    <w:p w14:paraId="7912F74B" w14:textId="1A92837E" w:rsidR="00741740" w:rsidRPr="00741740" w:rsidRDefault="00741740" w:rsidP="00741740"/>
    <w:sectPr w:rsidR="00741740" w:rsidRPr="00741740" w:rsidSect="00090DF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altName w:val="Calibri"/>
    <w:panose1 w:val="020B0503030403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7E"/>
    <w:rsid w:val="00034004"/>
    <w:rsid w:val="00090DFA"/>
    <w:rsid w:val="000B2F86"/>
    <w:rsid w:val="00112D08"/>
    <w:rsid w:val="00147DE6"/>
    <w:rsid w:val="00185E08"/>
    <w:rsid w:val="00272696"/>
    <w:rsid w:val="003529AD"/>
    <w:rsid w:val="005C6895"/>
    <w:rsid w:val="006C3087"/>
    <w:rsid w:val="006F46A0"/>
    <w:rsid w:val="00707E39"/>
    <w:rsid w:val="00741740"/>
    <w:rsid w:val="008107EB"/>
    <w:rsid w:val="008D028A"/>
    <w:rsid w:val="008D5D88"/>
    <w:rsid w:val="008F63F1"/>
    <w:rsid w:val="009460D0"/>
    <w:rsid w:val="0095558D"/>
    <w:rsid w:val="00B00292"/>
    <w:rsid w:val="00B85042"/>
    <w:rsid w:val="00BF5429"/>
    <w:rsid w:val="00CA53AF"/>
    <w:rsid w:val="00CF32CB"/>
    <w:rsid w:val="00D12852"/>
    <w:rsid w:val="00D53B7E"/>
    <w:rsid w:val="00DA6FD5"/>
    <w:rsid w:val="00F246F1"/>
    <w:rsid w:val="00F652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E229"/>
  <w15:docId w15:val="{D855617B-E2BE-4216-9AAC-257FC593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40"/>
    <w:rPr>
      <w:rFonts w:ascii="Tahoma" w:hAnsi="Tahoma" w:cs="Tahoma"/>
      <w:sz w:val="16"/>
      <w:szCs w:val="16"/>
    </w:rPr>
  </w:style>
  <w:style w:type="character" w:customStyle="1" w:styleId="BalloonTextChar">
    <w:name w:val="Balloon Text Char"/>
    <w:basedOn w:val="DefaultParagraphFont"/>
    <w:link w:val="BalloonText"/>
    <w:uiPriority w:val="99"/>
    <w:semiHidden/>
    <w:rsid w:val="00741740"/>
    <w:rPr>
      <w:rFonts w:ascii="Tahoma" w:hAnsi="Tahoma" w:cs="Tahoma"/>
      <w:sz w:val="16"/>
      <w:szCs w:val="16"/>
    </w:rPr>
  </w:style>
  <w:style w:type="character" w:styleId="Hyperlink">
    <w:name w:val="Hyperlink"/>
    <w:basedOn w:val="DefaultParagraphFont"/>
    <w:uiPriority w:val="99"/>
    <w:unhideWhenUsed/>
    <w:rsid w:val="00741740"/>
    <w:rPr>
      <w:color w:val="0000FF" w:themeColor="hyperlink"/>
      <w:u w:val="single"/>
    </w:rPr>
  </w:style>
  <w:style w:type="paragraph" w:customStyle="1" w:styleId="Default">
    <w:name w:val="Default"/>
    <w:rsid w:val="008107EB"/>
    <w:pPr>
      <w:autoSpaceDE w:val="0"/>
      <w:autoSpaceDN w:val="0"/>
      <w:adjustRightInd w:val="0"/>
    </w:pPr>
    <w:rPr>
      <w:rFonts w:ascii="Myriad Pro" w:hAnsi="Myriad Pro" w:cs="Myriad Pro"/>
      <w:color w:val="000000"/>
      <w:sz w:val="24"/>
      <w:szCs w:val="24"/>
    </w:rPr>
  </w:style>
  <w:style w:type="character" w:customStyle="1" w:styleId="A1">
    <w:name w:val="A1"/>
    <w:uiPriority w:val="99"/>
    <w:rsid w:val="00CA53AF"/>
    <w:rPr>
      <w:rFonts w:cs="Myriad Pro"/>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Holland</dc:creator>
  <cp:keywords/>
  <dc:description/>
  <cp:lastModifiedBy>Marie Leeming</cp:lastModifiedBy>
  <cp:revision>4</cp:revision>
  <dcterms:created xsi:type="dcterms:W3CDTF">2024-09-20T14:50:00Z</dcterms:created>
  <dcterms:modified xsi:type="dcterms:W3CDTF">2024-10-03T09:12:00Z</dcterms:modified>
</cp:coreProperties>
</file>